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  <w:bookmarkStart w:id="0" w:name="_GoBack"/>
      <w:bookmarkEnd w:id="0"/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242AB" w:rsidRPr="00B242AB">
        <w:rPr>
          <w:rFonts w:hint="eastAsia"/>
          <w:sz w:val="32"/>
          <w:szCs w:val="32"/>
          <w:u w:val="single"/>
        </w:rPr>
        <w:t>燕小平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B242AB">
        <w:rPr>
          <w:sz w:val="32"/>
          <w:szCs w:val="32"/>
          <w:u w:val="single"/>
        </w:rPr>
        <w:t>7108105424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2002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2</w:t>
      </w:r>
      <w:r w:rsidR="00B242AB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B242AB">
        <w:rPr>
          <w:rFonts w:hint="eastAsia"/>
          <w:sz w:val="32"/>
          <w:szCs w:val="32"/>
          <w:u w:val="single"/>
        </w:rPr>
        <w:t>北后街粮食局家属院南临街门面楼</w:t>
      </w:r>
      <w:r w:rsidRPr="004E14AF">
        <w:rPr>
          <w:rFonts w:hint="eastAsia"/>
          <w:sz w:val="32"/>
          <w:szCs w:val="32"/>
        </w:rPr>
        <w:t>房号：</w:t>
      </w:r>
      <w:r w:rsidR="00FB4C00">
        <w:rPr>
          <w:sz w:val="32"/>
          <w:szCs w:val="32"/>
          <w:u w:val="single"/>
        </w:rPr>
        <w:t>3-</w:t>
      </w:r>
      <w:r w:rsidR="00B242AB">
        <w:rPr>
          <w:sz w:val="32"/>
          <w:szCs w:val="32"/>
          <w:u w:val="single"/>
        </w:rPr>
        <w:t>3</w:t>
      </w:r>
      <w:r w:rsidR="00FB4C00">
        <w:rPr>
          <w:sz w:val="32"/>
          <w:szCs w:val="32"/>
          <w:u w:val="single"/>
        </w:rPr>
        <w:t>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715F0B"/>
    <w:rsid w:val="007D61D9"/>
    <w:rsid w:val="00913EEE"/>
    <w:rsid w:val="0098762B"/>
    <w:rsid w:val="00A5204E"/>
    <w:rsid w:val="00B22184"/>
    <w:rsid w:val="00B242AB"/>
    <w:rsid w:val="00B474FE"/>
    <w:rsid w:val="00D0122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B31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2025-05-29T03:47:00Z</cp:lastPrinted>
  <dcterms:created xsi:type="dcterms:W3CDTF">2025-05-27T02:33:00Z</dcterms:created>
  <dcterms:modified xsi:type="dcterms:W3CDTF">2025-05-29T03:48:00Z</dcterms:modified>
</cp:coreProperties>
</file>